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567" w:rsidRDefault="00967567" w:rsidP="0056314D">
      <w:pPr>
        <w:pStyle w:val="SD-Heading12C"/>
        <w:rPr>
          <w:rStyle w:val="Bold"/>
          <w:b/>
        </w:rPr>
      </w:pPr>
    </w:p>
    <w:p w:rsidR="00967567" w:rsidRDefault="00967567" w:rsidP="0056314D">
      <w:pPr>
        <w:pStyle w:val="SD-Heading12C"/>
        <w:rPr>
          <w:rStyle w:val="Bold"/>
          <w:b/>
        </w:rPr>
      </w:pPr>
    </w:p>
    <w:p w:rsidR="0056314D" w:rsidRDefault="008F4A83" w:rsidP="0056314D">
      <w:pPr>
        <w:pStyle w:val="SD-Heading12C"/>
        <w:rPr>
          <w:rStyle w:val="Bold"/>
          <w:b/>
        </w:rPr>
      </w:pPr>
      <w:r>
        <w:rPr>
          <w:rStyle w:val="Bold"/>
          <w:b/>
        </w:rPr>
        <w:t>FINANCE</w:t>
      </w:r>
    </w:p>
    <w:p w:rsidR="0056314D" w:rsidRDefault="0056314D" w:rsidP="008F4A83">
      <w:pPr>
        <w:pStyle w:val="SD-BodyText9pt"/>
        <w:suppressAutoHyphens/>
        <w:rPr>
          <w:sz w:val="20"/>
        </w:rPr>
      </w:pPr>
    </w:p>
    <w:p w:rsidR="0056314D" w:rsidRDefault="008F4A83" w:rsidP="0056314D">
      <w:pPr>
        <w:pStyle w:val="SD-BodyText9pt"/>
        <w:suppressAutoHyphens/>
        <w:spacing w:after="0" w:line="240" w:lineRule="auto"/>
        <w:ind w:firstLine="720"/>
        <w:rPr>
          <w:sz w:val="22"/>
        </w:rPr>
      </w:pPr>
      <w:r w:rsidRPr="0056314D">
        <w:rPr>
          <w:sz w:val="22"/>
        </w:rPr>
        <w:t>New Government</w:t>
      </w:r>
      <w:r w:rsidRPr="0056314D">
        <w:rPr>
          <w:rStyle w:val="BoldItalic"/>
          <w:bCs/>
          <w:iCs/>
          <w:sz w:val="22"/>
        </w:rPr>
        <w:t xml:space="preserve"> </w:t>
      </w:r>
      <w:r w:rsidRPr="0056314D">
        <w:rPr>
          <w:sz w:val="22"/>
        </w:rPr>
        <w:t xml:space="preserve">ruling: must have prior Quarter balance at </w:t>
      </w:r>
      <w:r w:rsidR="00C568F8" w:rsidRPr="0056314D">
        <w:rPr>
          <w:color w:val="auto"/>
          <w:sz w:val="22"/>
        </w:rPr>
        <w:t>$200 or less</w:t>
      </w:r>
      <w:r w:rsidRPr="0056314D">
        <w:rPr>
          <w:color w:val="auto"/>
          <w:sz w:val="22"/>
        </w:rPr>
        <w:t xml:space="preserve"> </w:t>
      </w:r>
      <w:r w:rsidRPr="0056314D">
        <w:rPr>
          <w:sz w:val="22"/>
        </w:rPr>
        <w:t>in order to clear registration with financial aid. You cannot sign up for a loan with a balance on your LLU</w:t>
      </w:r>
      <w:r w:rsidRPr="0056314D">
        <w:rPr>
          <w:rStyle w:val="Bold"/>
          <w:bCs/>
          <w:sz w:val="22"/>
        </w:rPr>
        <w:t xml:space="preserve"> </w:t>
      </w:r>
      <w:r w:rsidRPr="0056314D">
        <w:rPr>
          <w:sz w:val="22"/>
        </w:rPr>
        <w:t xml:space="preserve">account and plan on paying the prior balance off with new money. By law, the School of Public Health, or </w:t>
      </w:r>
      <w:r w:rsidR="00D53589">
        <w:rPr>
          <w:sz w:val="22"/>
        </w:rPr>
        <w:t xml:space="preserve">the </w:t>
      </w:r>
      <w:r w:rsidR="00D53589" w:rsidRPr="0056314D">
        <w:rPr>
          <w:sz w:val="22"/>
        </w:rPr>
        <w:t xml:space="preserve">Student </w:t>
      </w:r>
      <w:r w:rsidR="00D53589">
        <w:rPr>
          <w:sz w:val="22"/>
        </w:rPr>
        <w:t xml:space="preserve">Financial </w:t>
      </w:r>
      <w:r w:rsidR="00D53589" w:rsidRPr="0056314D">
        <w:rPr>
          <w:sz w:val="22"/>
        </w:rPr>
        <w:t>Aid</w:t>
      </w:r>
      <w:r w:rsidR="00D53589">
        <w:rPr>
          <w:sz w:val="22"/>
        </w:rPr>
        <w:t xml:space="preserve"> Office</w:t>
      </w:r>
      <w:r w:rsidRPr="0056314D">
        <w:rPr>
          <w:sz w:val="22"/>
        </w:rPr>
        <w:t>, cannot help to get the student signed off with a previous balance, on a pending loan.</w:t>
      </w:r>
    </w:p>
    <w:p w:rsidR="00967567" w:rsidRPr="0056314D" w:rsidRDefault="00967567" w:rsidP="0056314D">
      <w:pPr>
        <w:pStyle w:val="SD-BodyText9pt"/>
        <w:suppressAutoHyphens/>
        <w:spacing w:after="0" w:line="240" w:lineRule="auto"/>
        <w:ind w:firstLine="720"/>
        <w:rPr>
          <w:sz w:val="22"/>
        </w:rPr>
      </w:pPr>
    </w:p>
    <w:p w:rsidR="008F4A83" w:rsidRDefault="008F4A83" w:rsidP="0056314D">
      <w:pPr>
        <w:pStyle w:val="SD-BodyText9pt"/>
        <w:suppressAutoHyphens/>
        <w:spacing w:after="0" w:line="240" w:lineRule="auto"/>
        <w:ind w:firstLine="720"/>
        <w:rPr>
          <w:sz w:val="22"/>
        </w:rPr>
      </w:pPr>
      <w:r w:rsidRPr="0056314D">
        <w:rPr>
          <w:sz w:val="22"/>
        </w:rPr>
        <w:t xml:space="preserve">If a new student is from another country, </w:t>
      </w:r>
      <w:r w:rsidR="00366103" w:rsidRPr="0056314D">
        <w:rPr>
          <w:color w:val="auto"/>
          <w:sz w:val="22"/>
        </w:rPr>
        <w:t xml:space="preserve">an appropriate international student </w:t>
      </w:r>
      <w:r w:rsidRPr="0056314D">
        <w:rPr>
          <w:sz w:val="22"/>
        </w:rPr>
        <w:t>deposit</w:t>
      </w:r>
      <w:r w:rsidR="00366103" w:rsidRPr="0056314D">
        <w:rPr>
          <w:sz w:val="22"/>
        </w:rPr>
        <w:t xml:space="preserve"> </w:t>
      </w:r>
      <w:r w:rsidR="00366103" w:rsidRPr="0056314D">
        <w:rPr>
          <w:color w:val="auto"/>
          <w:sz w:val="22"/>
        </w:rPr>
        <w:t>must be</w:t>
      </w:r>
      <w:r w:rsidRPr="0056314D">
        <w:rPr>
          <w:color w:val="auto"/>
          <w:sz w:val="22"/>
        </w:rPr>
        <w:t xml:space="preserve"> </w:t>
      </w:r>
      <w:r w:rsidRPr="0056314D">
        <w:rPr>
          <w:sz w:val="22"/>
        </w:rPr>
        <w:t xml:space="preserve">credited </w:t>
      </w:r>
      <w:r w:rsidRPr="0056314D">
        <w:rPr>
          <w:color w:val="auto"/>
          <w:sz w:val="22"/>
        </w:rPr>
        <w:t xml:space="preserve">to </w:t>
      </w:r>
      <w:r w:rsidR="00366103" w:rsidRPr="0056314D">
        <w:rPr>
          <w:color w:val="auto"/>
          <w:sz w:val="22"/>
        </w:rPr>
        <w:t xml:space="preserve">the student’s </w:t>
      </w:r>
      <w:r w:rsidRPr="0056314D">
        <w:rPr>
          <w:sz w:val="22"/>
        </w:rPr>
        <w:t>LLU</w:t>
      </w:r>
      <w:r w:rsidRPr="0056314D">
        <w:rPr>
          <w:rStyle w:val="Bold"/>
          <w:bCs/>
          <w:sz w:val="22"/>
        </w:rPr>
        <w:t xml:space="preserve"> </w:t>
      </w:r>
      <w:r w:rsidRPr="0056314D">
        <w:rPr>
          <w:sz w:val="22"/>
        </w:rPr>
        <w:t>account</w:t>
      </w:r>
      <w:r w:rsidR="00366103" w:rsidRPr="0056314D">
        <w:rPr>
          <w:sz w:val="22"/>
        </w:rPr>
        <w:t xml:space="preserve">, </w:t>
      </w:r>
      <w:r w:rsidR="00366103" w:rsidRPr="0056314D">
        <w:rPr>
          <w:color w:val="auto"/>
          <w:sz w:val="22"/>
        </w:rPr>
        <w:t>or</w:t>
      </w:r>
      <w:r w:rsidR="0067103D" w:rsidRPr="0056314D">
        <w:rPr>
          <w:color w:val="auto"/>
          <w:sz w:val="22"/>
        </w:rPr>
        <w:t xml:space="preserve"> the student must</w:t>
      </w:r>
      <w:r w:rsidR="007B1EF2" w:rsidRPr="0056314D">
        <w:rPr>
          <w:color w:val="auto"/>
          <w:sz w:val="22"/>
        </w:rPr>
        <w:t xml:space="preserve"> have a</w:t>
      </w:r>
      <w:r w:rsidR="00366103" w:rsidRPr="0056314D">
        <w:rPr>
          <w:color w:val="auto"/>
          <w:sz w:val="22"/>
        </w:rPr>
        <w:t xml:space="preserve"> funding guarantee from a sponsor on file</w:t>
      </w:r>
      <w:r w:rsidRPr="0056314D">
        <w:rPr>
          <w:sz w:val="22"/>
        </w:rPr>
        <w:t xml:space="preserve">. </w:t>
      </w:r>
      <w:r w:rsidR="00366103" w:rsidRPr="0056314D">
        <w:rPr>
          <w:color w:val="auto"/>
          <w:sz w:val="22"/>
        </w:rPr>
        <w:t>T</w:t>
      </w:r>
      <w:r w:rsidRPr="0056314D">
        <w:rPr>
          <w:sz w:val="22"/>
        </w:rPr>
        <w:t xml:space="preserve">he </w:t>
      </w:r>
      <w:r w:rsidR="007B1EF2" w:rsidRPr="0056314D">
        <w:rPr>
          <w:color w:val="auto"/>
          <w:sz w:val="22"/>
        </w:rPr>
        <w:t xml:space="preserve">lack of a </w:t>
      </w:r>
      <w:r w:rsidRPr="0056314D">
        <w:rPr>
          <w:sz w:val="22"/>
        </w:rPr>
        <w:t>deposit</w:t>
      </w:r>
      <w:r w:rsidR="007B1EF2" w:rsidRPr="0056314D">
        <w:rPr>
          <w:sz w:val="22"/>
        </w:rPr>
        <w:t xml:space="preserve"> </w:t>
      </w:r>
      <w:r w:rsidR="007B1EF2" w:rsidRPr="0056314D">
        <w:rPr>
          <w:color w:val="auto"/>
          <w:sz w:val="22"/>
        </w:rPr>
        <w:t>or sponsorship</w:t>
      </w:r>
      <w:r w:rsidRPr="0056314D">
        <w:rPr>
          <w:color w:val="auto"/>
          <w:sz w:val="22"/>
        </w:rPr>
        <w:t xml:space="preserve"> </w:t>
      </w:r>
      <w:r w:rsidR="00D649B6" w:rsidRPr="0056314D">
        <w:rPr>
          <w:color w:val="auto"/>
          <w:sz w:val="22"/>
        </w:rPr>
        <w:t>w</w:t>
      </w:r>
      <w:r w:rsidR="007B1EF2" w:rsidRPr="0056314D">
        <w:rPr>
          <w:color w:val="auto"/>
          <w:sz w:val="22"/>
        </w:rPr>
        <w:t xml:space="preserve">ill prevent financial </w:t>
      </w:r>
      <w:r w:rsidRPr="0056314D">
        <w:rPr>
          <w:color w:val="auto"/>
          <w:sz w:val="22"/>
        </w:rPr>
        <w:t>clear</w:t>
      </w:r>
      <w:r w:rsidR="007B1EF2" w:rsidRPr="0056314D">
        <w:rPr>
          <w:color w:val="auto"/>
          <w:sz w:val="22"/>
        </w:rPr>
        <w:t>ance for</w:t>
      </w:r>
      <w:r w:rsidRPr="0056314D">
        <w:rPr>
          <w:color w:val="FF0000"/>
          <w:sz w:val="22"/>
        </w:rPr>
        <w:t xml:space="preserve"> </w:t>
      </w:r>
      <w:r w:rsidRPr="0056314D">
        <w:rPr>
          <w:sz w:val="22"/>
        </w:rPr>
        <w:t>registration.</w:t>
      </w:r>
    </w:p>
    <w:p w:rsidR="00967567" w:rsidRPr="0056314D" w:rsidRDefault="00967567" w:rsidP="0056314D">
      <w:pPr>
        <w:pStyle w:val="SD-BodyText9pt"/>
        <w:suppressAutoHyphens/>
        <w:spacing w:after="0" w:line="240" w:lineRule="auto"/>
        <w:ind w:firstLine="720"/>
        <w:rPr>
          <w:sz w:val="22"/>
        </w:rPr>
      </w:pPr>
    </w:p>
    <w:p w:rsidR="008F4A83" w:rsidRDefault="008F4A83" w:rsidP="0056314D">
      <w:pPr>
        <w:pStyle w:val="SD-BodyText9pt"/>
        <w:suppressAutoHyphens/>
        <w:spacing w:after="0"/>
        <w:ind w:firstLine="720"/>
        <w:rPr>
          <w:sz w:val="22"/>
        </w:rPr>
      </w:pPr>
      <w:r w:rsidRPr="0056314D">
        <w:rPr>
          <w:rStyle w:val="Bold"/>
          <w:bCs/>
          <w:sz w:val="22"/>
        </w:rPr>
        <w:t xml:space="preserve">Very Important!!! </w:t>
      </w:r>
      <w:r w:rsidRPr="0056314D">
        <w:rPr>
          <w:sz w:val="22"/>
        </w:rPr>
        <w:t xml:space="preserve">Financial Clearance </w:t>
      </w:r>
      <w:r w:rsidRPr="0056314D">
        <w:rPr>
          <w:color w:val="auto"/>
          <w:sz w:val="22"/>
        </w:rPr>
        <w:t>is</w:t>
      </w:r>
      <w:r w:rsidRPr="0056314D">
        <w:rPr>
          <w:sz w:val="22"/>
        </w:rPr>
        <w:t xml:space="preserve"> not the last item before </w:t>
      </w:r>
      <w:r w:rsidR="00C568F8" w:rsidRPr="0056314D">
        <w:rPr>
          <w:color w:val="auto"/>
          <w:sz w:val="22"/>
        </w:rPr>
        <w:t>completing</w:t>
      </w:r>
      <w:r w:rsidR="00D649B6" w:rsidRPr="0056314D">
        <w:rPr>
          <w:sz w:val="22"/>
        </w:rPr>
        <w:t xml:space="preserve"> </w:t>
      </w:r>
      <w:r w:rsidRPr="0056314D">
        <w:rPr>
          <w:sz w:val="22"/>
        </w:rPr>
        <w:t xml:space="preserve">Registration. </w:t>
      </w:r>
      <w:r w:rsidR="00B25CB1" w:rsidRPr="00B25CB1">
        <w:rPr>
          <w:sz w:val="22"/>
        </w:rPr>
        <w:t xml:space="preserve">Students </w:t>
      </w:r>
      <w:r w:rsidR="00B25CB1" w:rsidRPr="00B25CB1">
        <w:rPr>
          <w:b/>
          <w:color w:val="FF0000"/>
          <w:sz w:val="22"/>
          <w:highlight w:val="yellow"/>
          <w:u w:val="single"/>
        </w:rPr>
        <w:t>must see</w:t>
      </w:r>
      <w:r w:rsidR="00B25CB1" w:rsidRPr="00B25CB1">
        <w:rPr>
          <w:sz w:val="22"/>
        </w:rPr>
        <w:t xml:space="preserve"> </w:t>
      </w:r>
      <w:r w:rsidR="00B25CB1" w:rsidRPr="00B25CB1">
        <w:rPr>
          <w:rFonts w:ascii="Verdana" w:hAnsi="Verdana"/>
          <w:b/>
          <w:bCs/>
          <w:color w:val="00FF33"/>
          <w:sz w:val="22"/>
          <w:lang w:val="en"/>
        </w:rPr>
        <w:t>Congratulations, you are registered!</w:t>
      </w:r>
      <w:r w:rsidR="00B25CB1" w:rsidRPr="00B25CB1">
        <w:rPr>
          <w:sz w:val="22"/>
        </w:rPr>
        <w:t xml:space="preserve"> </w:t>
      </w:r>
      <w:proofErr w:type="gramStart"/>
      <w:r w:rsidR="00B25CB1" w:rsidRPr="00B25CB1">
        <w:rPr>
          <w:sz w:val="22"/>
        </w:rPr>
        <w:t>on</w:t>
      </w:r>
      <w:proofErr w:type="gramEnd"/>
      <w:r w:rsidR="00B25CB1" w:rsidRPr="00B25CB1">
        <w:rPr>
          <w:sz w:val="22"/>
        </w:rPr>
        <w:t xml:space="preserve"> their registration portals to verify registration has been completed</w:t>
      </w:r>
      <w:r w:rsidRPr="00B25CB1">
        <w:rPr>
          <w:sz w:val="26"/>
        </w:rPr>
        <w:t xml:space="preserve">.  </w:t>
      </w:r>
      <w:r w:rsidRPr="0056314D">
        <w:rPr>
          <w:sz w:val="22"/>
        </w:rPr>
        <w:t>I would suggest</w:t>
      </w:r>
      <w:r w:rsidR="00C568F8" w:rsidRPr="0056314D">
        <w:rPr>
          <w:sz w:val="22"/>
        </w:rPr>
        <w:t xml:space="preserve"> </w:t>
      </w:r>
      <w:r w:rsidR="00C568F8" w:rsidRPr="0056314D">
        <w:rPr>
          <w:color w:val="auto"/>
          <w:sz w:val="22"/>
        </w:rPr>
        <w:t>students</w:t>
      </w:r>
      <w:r w:rsidRPr="0056314D">
        <w:rPr>
          <w:sz w:val="22"/>
        </w:rPr>
        <w:t xml:space="preserve"> print and keep a copy </w:t>
      </w:r>
      <w:r w:rsidR="00386864" w:rsidRPr="0056314D">
        <w:rPr>
          <w:color w:val="auto"/>
          <w:sz w:val="22"/>
        </w:rPr>
        <w:t>of</w:t>
      </w:r>
      <w:r w:rsidR="00386864" w:rsidRPr="0056314D">
        <w:rPr>
          <w:color w:val="FF0000"/>
          <w:sz w:val="22"/>
        </w:rPr>
        <w:t xml:space="preserve"> </w:t>
      </w:r>
      <w:r w:rsidR="00386864" w:rsidRPr="0056314D">
        <w:rPr>
          <w:color w:val="auto"/>
          <w:sz w:val="22"/>
        </w:rPr>
        <w:t>this screen</w:t>
      </w:r>
      <w:r w:rsidR="00C568F8" w:rsidRPr="0056314D">
        <w:rPr>
          <w:color w:val="auto"/>
          <w:sz w:val="22"/>
        </w:rPr>
        <w:t xml:space="preserve"> </w:t>
      </w:r>
      <w:r w:rsidRPr="0056314D">
        <w:rPr>
          <w:color w:val="auto"/>
          <w:sz w:val="22"/>
        </w:rPr>
        <w:t xml:space="preserve">for </w:t>
      </w:r>
      <w:r w:rsidR="00386864" w:rsidRPr="0056314D">
        <w:rPr>
          <w:color w:val="auto"/>
          <w:sz w:val="22"/>
        </w:rPr>
        <w:t xml:space="preserve">their </w:t>
      </w:r>
      <w:r w:rsidRPr="0056314D">
        <w:rPr>
          <w:sz w:val="22"/>
        </w:rPr>
        <w:t xml:space="preserve">records </w:t>
      </w:r>
      <w:r w:rsidR="00386864" w:rsidRPr="0056314D">
        <w:rPr>
          <w:color w:val="auto"/>
          <w:sz w:val="22"/>
        </w:rPr>
        <w:t>as</w:t>
      </w:r>
      <w:r w:rsidR="00386864" w:rsidRPr="0056314D">
        <w:rPr>
          <w:sz w:val="22"/>
        </w:rPr>
        <w:t xml:space="preserve"> </w:t>
      </w:r>
      <w:r w:rsidRPr="0056314D">
        <w:rPr>
          <w:sz w:val="22"/>
        </w:rPr>
        <w:t xml:space="preserve">proof that registration was completed.  This is just in case there are questions at a later date.  As you get closer to deadlines such as the </w:t>
      </w:r>
      <w:r w:rsidR="00386864" w:rsidRPr="0056314D">
        <w:rPr>
          <w:color w:val="auto"/>
          <w:sz w:val="22"/>
        </w:rPr>
        <w:t>$100 to $200</w:t>
      </w:r>
      <w:r w:rsidR="00386864" w:rsidRPr="0056314D">
        <w:rPr>
          <w:sz w:val="22"/>
        </w:rPr>
        <w:t xml:space="preserve"> </w:t>
      </w:r>
      <w:r w:rsidRPr="0056314D">
        <w:rPr>
          <w:sz w:val="22"/>
        </w:rPr>
        <w:t>fee</w:t>
      </w:r>
      <w:r w:rsidR="00386864" w:rsidRPr="0056314D">
        <w:rPr>
          <w:sz w:val="22"/>
        </w:rPr>
        <w:t xml:space="preserve"> </w:t>
      </w:r>
      <w:r w:rsidR="00386864" w:rsidRPr="0056314D">
        <w:rPr>
          <w:color w:val="auto"/>
          <w:sz w:val="22"/>
        </w:rPr>
        <w:t>dates</w:t>
      </w:r>
      <w:r w:rsidRPr="0056314D">
        <w:rPr>
          <w:sz w:val="22"/>
        </w:rPr>
        <w:t xml:space="preserve"> for late registration, you must give ample time (3-5 days) for verification of your status.  If you wait until the due date, it may or may not get completed, depending on how many other requests are sent in, and how many other Finance Office items with deadlines need to be completed that day.  In all cases it is the student’s responsibility to make sure ample time is allowed, and </w:t>
      </w:r>
      <w:r w:rsidR="0056314D" w:rsidRPr="0056314D">
        <w:rPr>
          <w:sz w:val="22"/>
        </w:rPr>
        <w:t xml:space="preserve">to </w:t>
      </w:r>
      <w:r w:rsidRPr="0056314D">
        <w:rPr>
          <w:sz w:val="22"/>
        </w:rPr>
        <w:t>pay any late charges incurred by not meeting the deadlines.</w:t>
      </w:r>
    </w:p>
    <w:p w:rsidR="00967567" w:rsidRPr="0056314D" w:rsidRDefault="00967567" w:rsidP="0056314D">
      <w:pPr>
        <w:pStyle w:val="SD-BodyText9pt"/>
        <w:suppressAutoHyphens/>
        <w:spacing w:after="0"/>
        <w:ind w:firstLine="720"/>
        <w:rPr>
          <w:sz w:val="22"/>
        </w:rPr>
      </w:pPr>
    </w:p>
    <w:p w:rsidR="008F4A83" w:rsidRDefault="008F4A83" w:rsidP="00E31735">
      <w:pPr>
        <w:pStyle w:val="SD-BodyText9pt"/>
        <w:suppressAutoHyphens/>
        <w:spacing w:after="0"/>
        <w:ind w:firstLine="720"/>
        <w:rPr>
          <w:sz w:val="22"/>
        </w:rPr>
      </w:pPr>
      <w:r w:rsidRPr="0056314D">
        <w:rPr>
          <w:sz w:val="22"/>
        </w:rPr>
        <w:t xml:space="preserve">As the financial </w:t>
      </w:r>
      <w:r w:rsidR="00E31735">
        <w:rPr>
          <w:sz w:val="22"/>
        </w:rPr>
        <w:t>aid budget</w:t>
      </w:r>
      <w:r w:rsidRPr="0056314D">
        <w:rPr>
          <w:sz w:val="22"/>
        </w:rPr>
        <w:t xml:space="preserve"> is put together, there are certain assumptions, such as the student will take the number of units during the year that </w:t>
      </w:r>
      <w:r w:rsidR="00E31735">
        <w:rPr>
          <w:sz w:val="22"/>
        </w:rPr>
        <w:t xml:space="preserve">was </w:t>
      </w:r>
      <w:r w:rsidRPr="0056314D">
        <w:rPr>
          <w:sz w:val="22"/>
        </w:rPr>
        <w:t>stated</w:t>
      </w:r>
      <w:r w:rsidR="00E31735">
        <w:rPr>
          <w:sz w:val="22"/>
        </w:rPr>
        <w:t xml:space="preserve"> by them</w:t>
      </w:r>
      <w:r w:rsidRPr="0056314D">
        <w:rPr>
          <w:sz w:val="22"/>
        </w:rPr>
        <w:t xml:space="preserve">. </w:t>
      </w:r>
      <w:r w:rsidR="00E31735">
        <w:rPr>
          <w:sz w:val="22"/>
        </w:rPr>
        <w:t xml:space="preserve">In order to be eligible for federal aid you must be enrolled at least half time in eligible seeking units. </w:t>
      </w:r>
      <w:r w:rsidRPr="0056314D">
        <w:rPr>
          <w:sz w:val="22"/>
        </w:rPr>
        <w:t xml:space="preserve">If a class is dropped, this will affect the </w:t>
      </w:r>
      <w:r w:rsidR="00E31735">
        <w:rPr>
          <w:sz w:val="22"/>
        </w:rPr>
        <w:t>aid</w:t>
      </w:r>
      <w:r w:rsidRPr="0056314D">
        <w:rPr>
          <w:sz w:val="22"/>
        </w:rPr>
        <w:t xml:space="preserve"> package</w:t>
      </w:r>
      <w:r w:rsidR="00E31735">
        <w:rPr>
          <w:sz w:val="22"/>
        </w:rPr>
        <w:t xml:space="preserve"> and the student account</w:t>
      </w:r>
      <w:r w:rsidRPr="0056314D">
        <w:rPr>
          <w:sz w:val="22"/>
        </w:rPr>
        <w:t xml:space="preserve">, and money that the student has </w:t>
      </w:r>
      <w:r w:rsidR="00E31735">
        <w:rPr>
          <w:sz w:val="22"/>
        </w:rPr>
        <w:t>been awarded will</w:t>
      </w:r>
      <w:r w:rsidRPr="0056314D">
        <w:rPr>
          <w:sz w:val="22"/>
        </w:rPr>
        <w:t xml:space="preserve"> be </w:t>
      </w:r>
      <w:r w:rsidR="00E31735">
        <w:rPr>
          <w:sz w:val="22"/>
        </w:rPr>
        <w:t>adjusted</w:t>
      </w:r>
      <w:r w:rsidRPr="0056314D">
        <w:rPr>
          <w:sz w:val="22"/>
        </w:rPr>
        <w:t xml:space="preserve">, if he/she drops below certain unit levels. When this happens Student Aid catches the lower units and, by law, must send money back to the </w:t>
      </w:r>
      <w:r w:rsidR="00E31735">
        <w:rPr>
          <w:sz w:val="22"/>
        </w:rPr>
        <w:t>lender</w:t>
      </w:r>
      <w:r w:rsidRPr="0056314D">
        <w:rPr>
          <w:sz w:val="22"/>
        </w:rPr>
        <w:t xml:space="preserve">.  It is the student’s responsibility to notify </w:t>
      </w:r>
      <w:r w:rsidR="00E31735">
        <w:rPr>
          <w:sz w:val="22"/>
        </w:rPr>
        <w:t xml:space="preserve">the </w:t>
      </w:r>
      <w:r w:rsidRPr="0056314D">
        <w:rPr>
          <w:sz w:val="22"/>
        </w:rPr>
        <w:t xml:space="preserve">Student </w:t>
      </w:r>
      <w:r w:rsidR="00E31735">
        <w:rPr>
          <w:sz w:val="22"/>
        </w:rPr>
        <w:t xml:space="preserve">Financial </w:t>
      </w:r>
      <w:r w:rsidRPr="0056314D">
        <w:rPr>
          <w:sz w:val="22"/>
        </w:rPr>
        <w:t>Aid</w:t>
      </w:r>
      <w:r w:rsidR="00E31735">
        <w:rPr>
          <w:sz w:val="22"/>
        </w:rPr>
        <w:t xml:space="preserve"> Office </w:t>
      </w:r>
      <w:r w:rsidRPr="0056314D">
        <w:rPr>
          <w:sz w:val="22"/>
        </w:rPr>
        <w:t xml:space="preserve"> of any changes in units as soon as possible so new financial plans can be arranged, and both the student and </w:t>
      </w:r>
      <w:r w:rsidR="00E31735" w:rsidRPr="0056314D">
        <w:rPr>
          <w:sz w:val="22"/>
        </w:rPr>
        <w:t xml:space="preserve">Student </w:t>
      </w:r>
      <w:r w:rsidR="00E31735">
        <w:rPr>
          <w:sz w:val="22"/>
        </w:rPr>
        <w:t xml:space="preserve">Financial </w:t>
      </w:r>
      <w:r w:rsidR="00E31735" w:rsidRPr="0056314D">
        <w:rPr>
          <w:sz w:val="22"/>
        </w:rPr>
        <w:t>Aid</w:t>
      </w:r>
      <w:r w:rsidR="00E31735">
        <w:rPr>
          <w:sz w:val="22"/>
        </w:rPr>
        <w:t xml:space="preserve"> Office</w:t>
      </w:r>
      <w:r w:rsidR="00E31735">
        <w:rPr>
          <w:sz w:val="22"/>
        </w:rPr>
        <w:t xml:space="preserve"> is</w:t>
      </w:r>
      <w:r w:rsidRPr="0056314D">
        <w:rPr>
          <w:sz w:val="22"/>
        </w:rPr>
        <w:t xml:space="preserve"> aware of the new terms.</w:t>
      </w:r>
    </w:p>
    <w:p w:rsidR="00967567" w:rsidRPr="0056314D" w:rsidRDefault="00967567" w:rsidP="0056314D">
      <w:pPr>
        <w:pStyle w:val="SD-BodyText9pt"/>
        <w:suppressAutoHyphens/>
        <w:spacing w:after="0"/>
        <w:ind w:firstLine="720"/>
        <w:rPr>
          <w:sz w:val="22"/>
        </w:rPr>
      </w:pPr>
    </w:p>
    <w:p w:rsidR="008F4A83" w:rsidRDefault="008F4A83" w:rsidP="0056314D">
      <w:pPr>
        <w:pStyle w:val="SD-BodyText9pt"/>
        <w:suppressAutoHyphens/>
        <w:ind w:firstLine="720"/>
        <w:rPr>
          <w:sz w:val="22"/>
        </w:rPr>
      </w:pPr>
      <w:r w:rsidRPr="0056314D">
        <w:rPr>
          <w:sz w:val="22"/>
        </w:rPr>
        <w:t xml:space="preserve">After going through Financial Aid and/or Student Finance processes and you are still having problems, please write me an e mail well ahead of deadlines so we can start working out a solution. I need </w:t>
      </w:r>
      <w:r w:rsidRPr="0056314D">
        <w:rPr>
          <w:rStyle w:val="Bold"/>
          <w:bCs/>
          <w:sz w:val="22"/>
        </w:rPr>
        <w:t xml:space="preserve">3-5 business days </w:t>
      </w:r>
      <w:r w:rsidRPr="0056314D">
        <w:rPr>
          <w:sz w:val="22"/>
        </w:rPr>
        <w:t xml:space="preserve">to respond, so please plan ahead. If you email </w:t>
      </w:r>
      <w:r w:rsidR="00A70A15" w:rsidRPr="0056314D">
        <w:rPr>
          <w:sz w:val="22"/>
        </w:rPr>
        <w:t>Claire Ficken</w:t>
      </w:r>
      <w:r w:rsidRPr="0056314D">
        <w:rPr>
          <w:sz w:val="22"/>
        </w:rPr>
        <w:t xml:space="preserve"> with a clearance issue and do not get a response within 5 business days, please make sure to resend the request.</w:t>
      </w:r>
    </w:p>
    <w:p w:rsidR="00967567" w:rsidRPr="0056314D" w:rsidRDefault="00967567" w:rsidP="0056314D">
      <w:pPr>
        <w:pStyle w:val="SD-BodyText9pt"/>
        <w:suppressAutoHyphens/>
        <w:ind w:firstLine="720"/>
        <w:rPr>
          <w:sz w:val="22"/>
        </w:rPr>
      </w:pPr>
    </w:p>
    <w:p w:rsidR="008F4A83" w:rsidRDefault="008F4A83" w:rsidP="0056314D">
      <w:pPr>
        <w:pStyle w:val="SD-BodyText9pt"/>
        <w:suppressAutoHyphens/>
        <w:ind w:firstLine="720"/>
        <w:rPr>
          <w:sz w:val="22"/>
        </w:rPr>
      </w:pPr>
      <w:r w:rsidRPr="0056314D">
        <w:rPr>
          <w:sz w:val="22"/>
        </w:rPr>
        <w:t>Hopefully, with the above information your time at Loma Linda University School of Public Health will be a richly rewarding experience.</w:t>
      </w:r>
    </w:p>
    <w:p w:rsidR="00967567" w:rsidRPr="0056314D" w:rsidRDefault="00967567" w:rsidP="0056314D">
      <w:pPr>
        <w:pStyle w:val="SD-BodyText9pt"/>
        <w:suppressAutoHyphens/>
        <w:ind w:firstLine="720"/>
        <w:rPr>
          <w:sz w:val="22"/>
        </w:rPr>
      </w:pPr>
    </w:p>
    <w:p w:rsidR="001A2ED8" w:rsidRDefault="001A2ED8" w:rsidP="001A2ED8">
      <w:pPr>
        <w:spacing w:after="0"/>
        <w:rPr>
          <w:rFonts w:ascii="Times New Roman" w:hAnsi="Times New Roman"/>
          <w:i/>
          <w:iCs/>
          <w:color w:val="901C3B"/>
          <w:sz w:val="24"/>
          <w:szCs w:val="24"/>
        </w:rPr>
      </w:pPr>
      <w:r>
        <w:rPr>
          <w:rFonts w:ascii="Times New Roman" w:hAnsi="Times New Roman"/>
          <w:color w:val="901C3B"/>
          <w:sz w:val="24"/>
          <w:szCs w:val="24"/>
        </w:rPr>
        <w:t xml:space="preserve">Claire Ficken, CBA - </w:t>
      </w:r>
      <w:r>
        <w:rPr>
          <w:rFonts w:ascii="Times New Roman" w:hAnsi="Times New Roman"/>
          <w:i/>
          <w:iCs/>
          <w:color w:val="901C3B"/>
          <w:sz w:val="24"/>
          <w:szCs w:val="24"/>
        </w:rPr>
        <w:t>Coordinator – Finance</w:t>
      </w:r>
    </w:p>
    <w:p w:rsidR="001A2ED8" w:rsidRDefault="001A2ED8" w:rsidP="001A2ED8">
      <w:pPr>
        <w:spacing w:after="0"/>
        <w:rPr>
          <w:rFonts w:ascii="Times New Roman" w:hAnsi="Times New Roman"/>
          <w:color w:val="901C3B"/>
          <w:sz w:val="24"/>
          <w:szCs w:val="24"/>
        </w:rPr>
      </w:pPr>
      <w:r>
        <w:rPr>
          <w:rFonts w:ascii="Times New Roman" w:hAnsi="Times New Roman"/>
          <w:color w:val="901C3B"/>
          <w:sz w:val="24"/>
          <w:szCs w:val="24"/>
        </w:rPr>
        <w:t>LOMA LINDA UNIVERSITY | School of Public Health</w:t>
      </w:r>
    </w:p>
    <w:p w:rsidR="001A2ED8" w:rsidRDefault="001A2ED8" w:rsidP="001A2ED8">
      <w:pPr>
        <w:spacing w:after="0"/>
        <w:rPr>
          <w:rFonts w:ascii="Calibri" w:hAnsi="Calibri"/>
          <w:i/>
          <w:iCs/>
          <w:color w:val="666666"/>
        </w:rPr>
      </w:pPr>
      <w:r>
        <w:rPr>
          <w:color w:val="666666"/>
        </w:rPr>
        <w:t>24951 North Circle Drive, Nichol Hall 1308, Loma Linda, California 92350</w:t>
      </w:r>
      <w:r>
        <w:rPr>
          <w:color w:val="666666"/>
        </w:rPr>
        <w:br/>
        <w:t xml:space="preserve">(909) 651-5483 </w:t>
      </w:r>
      <w:r>
        <w:rPr>
          <w:i/>
          <w:iCs/>
          <w:color w:val="666666"/>
        </w:rPr>
        <w:t>ext. 15483</w:t>
      </w:r>
    </w:p>
    <w:p w:rsidR="002227FB" w:rsidRPr="001A2ED8" w:rsidRDefault="001A2ED8" w:rsidP="001A2ED8">
      <w:pPr>
        <w:rPr>
          <w:color w:val="666666"/>
        </w:rPr>
      </w:pPr>
      <w:proofErr w:type="gramStart"/>
      <w:r>
        <w:rPr>
          <w:i/>
          <w:iCs/>
          <w:color w:val="666666"/>
        </w:rPr>
        <w:t>760-517-6284 Concierge No.</w:t>
      </w:r>
      <w:proofErr w:type="gramEnd"/>
      <w:r>
        <w:rPr>
          <w:color w:val="666666"/>
        </w:rPr>
        <w:br/>
      </w:r>
      <w:hyperlink r:id="rId6" w:history="1">
        <w:r>
          <w:rPr>
            <w:rStyle w:val="Hyperlink"/>
          </w:rPr>
          <w:t>cficken@llu.edu</w:t>
        </w:r>
      </w:hyperlink>
    </w:p>
    <w:sectPr w:rsidR="002227FB" w:rsidRPr="001A2ED8" w:rsidSect="009675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A83"/>
    <w:rsid w:val="0010248F"/>
    <w:rsid w:val="001A2ED8"/>
    <w:rsid w:val="002227FB"/>
    <w:rsid w:val="003302EC"/>
    <w:rsid w:val="00366103"/>
    <w:rsid w:val="00386863"/>
    <w:rsid w:val="00386864"/>
    <w:rsid w:val="00482444"/>
    <w:rsid w:val="00551B32"/>
    <w:rsid w:val="0056314D"/>
    <w:rsid w:val="00625CC4"/>
    <w:rsid w:val="0067103D"/>
    <w:rsid w:val="00671421"/>
    <w:rsid w:val="006E1BA3"/>
    <w:rsid w:val="007B1EF2"/>
    <w:rsid w:val="0080583A"/>
    <w:rsid w:val="008F4A83"/>
    <w:rsid w:val="00924E0A"/>
    <w:rsid w:val="00967567"/>
    <w:rsid w:val="00A21B30"/>
    <w:rsid w:val="00A70A15"/>
    <w:rsid w:val="00AB2D20"/>
    <w:rsid w:val="00B25CB1"/>
    <w:rsid w:val="00B36D2A"/>
    <w:rsid w:val="00C568F8"/>
    <w:rsid w:val="00D53589"/>
    <w:rsid w:val="00D649B6"/>
    <w:rsid w:val="00E0245B"/>
    <w:rsid w:val="00E31735"/>
    <w:rsid w:val="00FE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D-BodyText9pt">
    <w:name w:val="SD-Body Text 9pt"/>
    <w:basedOn w:val="Normal"/>
    <w:uiPriority w:val="99"/>
    <w:rsid w:val="008F4A83"/>
    <w:pPr>
      <w:widowControl w:val="0"/>
      <w:autoSpaceDE w:val="0"/>
      <w:autoSpaceDN w:val="0"/>
      <w:adjustRightInd w:val="0"/>
      <w:spacing w:after="58" w:line="200" w:lineRule="atLeast"/>
      <w:jc w:val="both"/>
      <w:textAlignment w:val="baseline"/>
    </w:pPr>
    <w:rPr>
      <w:rFonts w:ascii="Palatino" w:eastAsiaTheme="minorEastAsia" w:hAnsi="Palatino" w:cs="Palatino"/>
      <w:color w:val="000000"/>
      <w:sz w:val="18"/>
      <w:szCs w:val="18"/>
    </w:rPr>
  </w:style>
  <w:style w:type="paragraph" w:customStyle="1" w:styleId="SD-Heading10L">
    <w:name w:val="SD-Heading 10L"/>
    <w:basedOn w:val="Normal"/>
    <w:uiPriority w:val="99"/>
    <w:rsid w:val="008F4A83"/>
    <w:pPr>
      <w:keepNext/>
      <w:keepLines/>
      <w:widowControl w:val="0"/>
      <w:suppressAutoHyphens/>
      <w:autoSpaceDE w:val="0"/>
      <w:autoSpaceDN w:val="0"/>
      <w:adjustRightInd w:val="0"/>
      <w:spacing w:before="29" w:after="29" w:line="220" w:lineRule="atLeast"/>
      <w:textAlignment w:val="baseline"/>
    </w:pPr>
    <w:rPr>
      <w:rFonts w:ascii="Palatino" w:eastAsiaTheme="minorEastAsia" w:hAnsi="Palatino" w:cs="Palatino"/>
      <w:b/>
      <w:bCs/>
      <w:caps/>
      <w:color w:val="000000"/>
      <w:sz w:val="20"/>
      <w:szCs w:val="20"/>
    </w:rPr>
  </w:style>
  <w:style w:type="paragraph" w:customStyle="1" w:styleId="SD-Heading12C">
    <w:name w:val="SD-Heading 12C"/>
    <w:basedOn w:val="SD-Heading10L"/>
    <w:uiPriority w:val="99"/>
    <w:rsid w:val="008F4A83"/>
    <w:pPr>
      <w:spacing w:before="58" w:after="86" w:line="260" w:lineRule="atLeast"/>
      <w:jc w:val="center"/>
    </w:pPr>
    <w:rPr>
      <w:sz w:val="24"/>
      <w:szCs w:val="24"/>
    </w:rPr>
  </w:style>
  <w:style w:type="character" w:customStyle="1" w:styleId="Bold">
    <w:name w:val="Bold"/>
    <w:uiPriority w:val="99"/>
    <w:rsid w:val="008F4A83"/>
    <w:rPr>
      <w:b/>
    </w:rPr>
  </w:style>
  <w:style w:type="character" w:customStyle="1" w:styleId="BoldItalic">
    <w:name w:val="Bold Italic"/>
    <w:uiPriority w:val="99"/>
    <w:rsid w:val="008F4A83"/>
    <w:rPr>
      <w:b/>
      <w:i/>
    </w:rPr>
  </w:style>
  <w:style w:type="character" w:customStyle="1" w:styleId="Underline">
    <w:name w:val="Underline"/>
    <w:uiPriority w:val="99"/>
    <w:rsid w:val="008F4A83"/>
    <w:rPr>
      <w:u w:val="thick"/>
    </w:rPr>
  </w:style>
  <w:style w:type="character" w:styleId="Hyperlink">
    <w:name w:val="Hyperlink"/>
    <w:basedOn w:val="DefaultParagraphFont"/>
    <w:uiPriority w:val="99"/>
    <w:semiHidden/>
    <w:unhideWhenUsed/>
    <w:rsid w:val="004824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D-BodyText9pt">
    <w:name w:val="SD-Body Text 9pt"/>
    <w:basedOn w:val="Normal"/>
    <w:uiPriority w:val="99"/>
    <w:rsid w:val="008F4A83"/>
    <w:pPr>
      <w:widowControl w:val="0"/>
      <w:autoSpaceDE w:val="0"/>
      <w:autoSpaceDN w:val="0"/>
      <w:adjustRightInd w:val="0"/>
      <w:spacing w:after="58" w:line="200" w:lineRule="atLeast"/>
      <w:jc w:val="both"/>
      <w:textAlignment w:val="baseline"/>
    </w:pPr>
    <w:rPr>
      <w:rFonts w:ascii="Palatino" w:eastAsiaTheme="minorEastAsia" w:hAnsi="Palatino" w:cs="Palatino"/>
      <w:color w:val="000000"/>
      <w:sz w:val="18"/>
      <w:szCs w:val="18"/>
    </w:rPr>
  </w:style>
  <w:style w:type="paragraph" w:customStyle="1" w:styleId="SD-Heading10L">
    <w:name w:val="SD-Heading 10L"/>
    <w:basedOn w:val="Normal"/>
    <w:uiPriority w:val="99"/>
    <w:rsid w:val="008F4A83"/>
    <w:pPr>
      <w:keepNext/>
      <w:keepLines/>
      <w:widowControl w:val="0"/>
      <w:suppressAutoHyphens/>
      <w:autoSpaceDE w:val="0"/>
      <w:autoSpaceDN w:val="0"/>
      <w:adjustRightInd w:val="0"/>
      <w:spacing w:before="29" w:after="29" w:line="220" w:lineRule="atLeast"/>
      <w:textAlignment w:val="baseline"/>
    </w:pPr>
    <w:rPr>
      <w:rFonts w:ascii="Palatino" w:eastAsiaTheme="minorEastAsia" w:hAnsi="Palatino" w:cs="Palatino"/>
      <w:b/>
      <w:bCs/>
      <w:caps/>
      <w:color w:val="000000"/>
      <w:sz w:val="20"/>
      <w:szCs w:val="20"/>
    </w:rPr>
  </w:style>
  <w:style w:type="paragraph" w:customStyle="1" w:styleId="SD-Heading12C">
    <w:name w:val="SD-Heading 12C"/>
    <w:basedOn w:val="SD-Heading10L"/>
    <w:uiPriority w:val="99"/>
    <w:rsid w:val="008F4A83"/>
    <w:pPr>
      <w:spacing w:before="58" w:after="86" w:line="260" w:lineRule="atLeast"/>
      <w:jc w:val="center"/>
    </w:pPr>
    <w:rPr>
      <w:sz w:val="24"/>
      <w:szCs w:val="24"/>
    </w:rPr>
  </w:style>
  <w:style w:type="character" w:customStyle="1" w:styleId="Bold">
    <w:name w:val="Bold"/>
    <w:uiPriority w:val="99"/>
    <w:rsid w:val="008F4A83"/>
    <w:rPr>
      <w:b/>
    </w:rPr>
  </w:style>
  <w:style w:type="character" w:customStyle="1" w:styleId="BoldItalic">
    <w:name w:val="Bold Italic"/>
    <w:uiPriority w:val="99"/>
    <w:rsid w:val="008F4A83"/>
    <w:rPr>
      <w:b/>
      <w:i/>
    </w:rPr>
  </w:style>
  <w:style w:type="character" w:customStyle="1" w:styleId="Underline">
    <w:name w:val="Underline"/>
    <w:uiPriority w:val="99"/>
    <w:rsid w:val="008F4A83"/>
    <w:rPr>
      <w:u w:val="thick"/>
    </w:rPr>
  </w:style>
  <w:style w:type="character" w:styleId="Hyperlink">
    <w:name w:val="Hyperlink"/>
    <w:basedOn w:val="DefaultParagraphFont"/>
    <w:uiPriority w:val="99"/>
    <w:semiHidden/>
    <w:unhideWhenUsed/>
    <w:rsid w:val="004824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500552">
      <w:bodyDiv w:val="1"/>
      <w:marLeft w:val="0"/>
      <w:marRight w:val="0"/>
      <w:marTop w:val="0"/>
      <w:marBottom w:val="0"/>
      <w:divBdr>
        <w:top w:val="none" w:sz="0" w:space="0" w:color="auto"/>
        <w:left w:val="none" w:sz="0" w:space="0" w:color="auto"/>
        <w:bottom w:val="none" w:sz="0" w:space="0" w:color="auto"/>
        <w:right w:val="none" w:sz="0" w:space="0" w:color="auto"/>
      </w:divBdr>
    </w:div>
    <w:div w:id="188012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ficken@ll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A96BC-01F2-4723-8270-F8DD6897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Loma Linda University</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Hoecker, Marina (LLU)</dc:creator>
  <cp:lastModifiedBy>Claire Ficken, (LLU)</cp:lastModifiedBy>
  <cp:revision>3</cp:revision>
  <cp:lastPrinted>2015-09-25T19:22:00Z</cp:lastPrinted>
  <dcterms:created xsi:type="dcterms:W3CDTF">2015-09-25T19:20:00Z</dcterms:created>
  <dcterms:modified xsi:type="dcterms:W3CDTF">2015-09-25T19:27:00Z</dcterms:modified>
</cp:coreProperties>
</file>